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ED" w:rsidRDefault="00A20AED" w:rsidP="00A20AED">
      <w:r>
        <w:t>Plans of action fo</w:t>
      </w:r>
      <w:r>
        <w:t>r next academic year: 2018-'19</w:t>
      </w:r>
    </w:p>
    <w:p w:rsidR="00A20AED" w:rsidRDefault="00A20AED" w:rsidP="00A20AED">
      <w:r>
        <w:t>•</w:t>
      </w:r>
      <w:r>
        <w:tab/>
        <w:t>To follow the initiatives of the Government.</w:t>
      </w:r>
    </w:p>
    <w:p w:rsidR="00A20AED" w:rsidRDefault="00A20AED" w:rsidP="00A20AED">
      <w:r>
        <w:t>•</w:t>
      </w:r>
      <w:r>
        <w:tab/>
        <w:t>To introduce some vocational courses.</w:t>
      </w:r>
    </w:p>
    <w:p w:rsidR="00A20AED" w:rsidRDefault="00A20AED" w:rsidP="00A20AED">
      <w:r>
        <w:t>•</w:t>
      </w:r>
      <w:r>
        <w:tab/>
        <w:t>To continue the courses of finishing program.</w:t>
      </w:r>
    </w:p>
    <w:p w:rsidR="00A20AED" w:rsidRDefault="00A20AED" w:rsidP="00A20AED">
      <w:r>
        <w:t>•</w:t>
      </w:r>
      <w:r>
        <w:tab/>
        <w:t>To continue the soil testing project.</w:t>
      </w:r>
    </w:p>
    <w:p w:rsidR="00A20AED" w:rsidRDefault="00A20AED" w:rsidP="00A20AED">
      <w:r>
        <w:t>•</w:t>
      </w:r>
      <w:r>
        <w:tab/>
        <w:t>To increase use of ICT in the teaching-learning process.</w:t>
      </w:r>
    </w:p>
    <w:p w:rsidR="00A20AED" w:rsidRDefault="00A20AED" w:rsidP="00A20AED">
      <w:r>
        <w:t>•</w:t>
      </w:r>
      <w:r>
        <w:tab/>
        <w:t>To organize national conference.</w:t>
      </w:r>
    </w:p>
    <w:p w:rsidR="00A20AED" w:rsidRDefault="00A20AED" w:rsidP="00A20AED">
      <w:r>
        <w:t>•</w:t>
      </w:r>
      <w:r>
        <w:tab/>
        <w:t>To organize state level seminar of IQAC.</w:t>
      </w:r>
    </w:p>
    <w:p w:rsidR="00A20AED" w:rsidRDefault="00A20AED" w:rsidP="00A20AED">
      <w:r>
        <w:t>•</w:t>
      </w:r>
      <w:r>
        <w:tab/>
        <w:t xml:space="preserve">To construct new building of the college or augmentation of college building for adequacy of </w:t>
      </w:r>
      <w:r>
        <w:tab/>
      </w:r>
      <w:r>
        <w:t>classrooms, Chemistry laboratory, toilets, etc if grant is released by the government.</w:t>
      </w:r>
    </w:p>
    <w:p w:rsidR="00A20AED" w:rsidRDefault="00A20AED" w:rsidP="00A20AED">
      <w:r>
        <w:t>•</w:t>
      </w:r>
      <w:r>
        <w:tab/>
        <w:t>To enhance Office Management System</w:t>
      </w:r>
    </w:p>
    <w:p w:rsidR="00FD2543" w:rsidRDefault="00A20AED" w:rsidP="00A20AED">
      <w:r>
        <w:t>•</w:t>
      </w:r>
      <w:r>
        <w:tab/>
        <w:t>To establish Incubation Centre for Innovations &amp; Intellectual Property Rights.</w:t>
      </w:r>
    </w:p>
    <w:sectPr w:rsidR="00FD2543" w:rsidSect="00FD254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20AED"/>
    <w:rsid w:val="00A20AED"/>
    <w:rsid w:val="00FD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</dc:creator>
  <cp:lastModifiedBy>Ree</cp:lastModifiedBy>
  <cp:revision>1</cp:revision>
  <dcterms:created xsi:type="dcterms:W3CDTF">2019-02-28T07:55:00Z</dcterms:created>
  <dcterms:modified xsi:type="dcterms:W3CDTF">2019-02-28T07:58:00Z</dcterms:modified>
</cp:coreProperties>
</file>